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2D" w:rsidRPr="00D27DBC" w:rsidRDefault="00E16B2D" w:rsidP="00E16B2D">
      <w:pPr>
        <w:ind w:left="357"/>
        <w:jc w:val="both"/>
        <w:rPr>
          <w:sz w:val="16"/>
          <w:szCs w:val="16"/>
        </w:rPr>
      </w:pPr>
      <w:r w:rsidRPr="00D27DBC">
        <w:rPr>
          <w:sz w:val="16"/>
          <w:szCs w:val="16"/>
        </w:rPr>
        <w:t xml:space="preserve">Decreto n. </w:t>
      </w:r>
      <w:r w:rsidR="006D131F">
        <w:rPr>
          <w:sz w:val="16"/>
          <w:szCs w:val="16"/>
        </w:rPr>
        <w:t>206/20</w:t>
      </w:r>
    </w:p>
    <w:p w:rsidR="00E16B2D" w:rsidRPr="00D27DBC" w:rsidRDefault="00E16B2D" w:rsidP="00D27DBC">
      <w:pPr>
        <w:ind w:left="357"/>
        <w:jc w:val="both"/>
        <w:rPr>
          <w:sz w:val="16"/>
          <w:szCs w:val="16"/>
        </w:rPr>
      </w:pPr>
      <w:proofErr w:type="spellStart"/>
      <w:r w:rsidRPr="00D27DBC">
        <w:rPr>
          <w:sz w:val="16"/>
          <w:szCs w:val="16"/>
        </w:rPr>
        <w:t>Prot</w:t>
      </w:r>
      <w:proofErr w:type="spellEnd"/>
      <w:r w:rsidRPr="00D27DBC">
        <w:rPr>
          <w:sz w:val="16"/>
          <w:szCs w:val="16"/>
        </w:rPr>
        <w:t xml:space="preserve">. n. </w:t>
      </w:r>
      <w:r w:rsidR="006D131F">
        <w:rPr>
          <w:sz w:val="16"/>
          <w:szCs w:val="16"/>
        </w:rPr>
        <w:t>10907</w:t>
      </w:r>
    </w:p>
    <w:p w:rsidR="00E16B2D" w:rsidRPr="006D131F" w:rsidRDefault="00E16B2D" w:rsidP="00E16B2D">
      <w:pPr>
        <w:ind w:left="357"/>
        <w:jc w:val="center"/>
      </w:pPr>
      <w:r>
        <w:t>IL RETTORE</w:t>
      </w:r>
    </w:p>
    <w:p w:rsidR="00E16B2D" w:rsidRDefault="00E16B2D" w:rsidP="00E16B2D">
      <w:pPr>
        <w:ind w:left="357"/>
        <w:jc w:val="center"/>
        <w:rPr>
          <w:sz w:val="18"/>
        </w:rPr>
      </w:pPr>
    </w:p>
    <w:p w:rsidR="00E16B2D" w:rsidRPr="00D27DBC" w:rsidRDefault="00E16B2D" w:rsidP="00E16B2D">
      <w:pPr>
        <w:numPr>
          <w:ilvl w:val="0"/>
          <w:numId w:val="1"/>
        </w:numPr>
        <w:ind w:left="714" w:hanging="357"/>
        <w:jc w:val="both"/>
        <w:rPr>
          <w:sz w:val="20"/>
          <w:szCs w:val="20"/>
        </w:rPr>
      </w:pPr>
      <w:r w:rsidRPr="00D27DBC">
        <w:rPr>
          <w:sz w:val="20"/>
          <w:szCs w:val="20"/>
        </w:rPr>
        <w:t>Viste le leggi sull’istruzione universitaria;</w:t>
      </w:r>
    </w:p>
    <w:p w:rsidR="00E16B2D" w:rsidRPr="00D27DBC" w:rsidRDefault="00E16B2D" w:rsidP="00E16B2D">
      <w:pPr>
        <w:pStyle w:val="Paragrafoelenco"/>
        <w:numPr>
          <w:ilvl w:val="0"/>
          <w:numId w:val="1"/>
        </w:numPr>
        <w:jc w:val="both"/>
        <w:rPr>
          <w:rFonts w:ascii="Times New Roman" w:hAnsi="Times New Roman"/>
          <w:sz w:val="20"/>
          <w:szCs w:val="20"/>
        </w:rPr>
      </w:pPr>
      <w:r w:rsidRPr="00D27DBC">
        <w:rPr>
          <w:rFonts w:ascii="Times New Roman" w:hAnsi="Times New Roman"/>
          <w:sz w:val="20"/>
          <w:szCs w:val="20"/>
          <w:shd w:val="clear" w:color="auto" w:fill="FFFFFF"/>
        </w:rPr>
        <w:t>Visto lo Statuto dell’Università per Stran</w:t>
      </w:r>
      <w:r w:rsidR="007E06E3">
        <w:rPr>
          <w:rFonts w:ascii="Times New Roman" w:hAnsi="Times New Roman"/>
          <w:sz w:val="20"/>
          <w:szCs w:val="20"/>
          <w:shd w:val="clear" w:color="auto" w:fill="FFFFFF"/>
        </w:rPr>
        <w:t xml:space="preserve">ieri di Siena, emanato con D.R. n. </w:t>
      </w:r>
      <w:r w:rsidRPr="00D27DBC">
        <w:rPr>
          <w:rFonts w:ascii="Times New Roman" w:hAnsi="Times New Roman"/>
          <w:sz w:val="20"/>
          <w:szCs w:val="20"/>
          <w:shd w:val="clear" w:color="auto" w:fill="FFFFFF"/>
        </w:rPr>
        <w:t>203 dell’08.05.2012 e pubblicato sulla G.U. n. 117 del 21.05.2012;</w:t>
      </w:r>
    </w:p>
    <w:p w:rsidR="00E16B2D" w:rsidRPr="00D27DBC" w:rsidRDefault="00D27DBC" w:rsidP="00E16B2D">
      <w:pPr>
        <w:numPr>
          <w:ilvl w:val="0"/>
          <w:numId w:val="1"/>
        </w:numPr>
        <w:jc w:val="both"/>
        <w:rPr>
          <w:sz w:val="20"/>
          <w:szCs w:val="20"/>
        </w:rPr>
      </w:pPr>
      <w:r w:rsidRPr="00D27DBC">
        <w:rPr>
          <w:sz w:val="20"/>
          <w:szCs w:val="20"/>
        </w:rPr>
        <w:t xml:space="preserve">Visto l’art 7, comma 6 del </w:t>
      </w:r>
      <w:proofErr w:type="spellStart"/>
      <w:proofErr w:type="gramStart"/>
      <w:r w:rsidRPr="00D27DBC">
        <w:rPr>
          <w:sz w:val="20"/>
          <w:szCs w:val="20"/>
        </w:rPr>
        <w:t>D.</w:t>
      </w:r>
      <w:r w:rsidR="00E16B2D" w:rsidRPr="00D27DBC">
        <w:rPr>
          <w:sz w:val="20"/>
          <w:szCs w:val="20"/>
        </w:rPr>
        <w:t>Lgs</w:t>
      </w:r>
      <w:proofErr w:type="gramEnd"/>
      <w:r w:rsidR="00E16B2D" w:rsidRPr="00D27DBC">
        <w:rPr>
          <w:sz w:val="20"/>
          <w:szCs w:val="20"/>
        </w:rPr>
        <w:t>.</w:t>
      </w:r>
      <w:proofErr w:type="spellEnd"/>
      <w:r w:rsidR="00E16B2D" w:rsidRPr="00D27DBC">
        <w:rPr>
          <w:sz w:val="20"/>
          <w:szCs w:val="20"/>
        </w:rPr>
        <w:t xml:space="preserve"> 165/2001 e successive modificazioni ed integrazioni;</w:t>
      </w:r>
    </w:p>
    <w:p w:rsidR="00E16B2D" w:rsidRPr="00D27DBC" w:rsidRDefault="00E16B2D" w:rsidP="00E16B2D">
      <w:pPr>
        <w:pStyle w:val="Default"/>
        <w:numPr>
          <w:ilvl w:val="0"/>
          <w:numId w:val="1"/>
        </w:numPr>
        <w:jc w:val="both"/>
        <w:rPr>
          <w:color w:val="auto"/>
          <w:sz w:val="20"/>
          <w:szCs w:val="20"/>
        </w:rPr>
      </w:pPr>
      <w:r w:rsidRPr="00D27DBC">
        <w:rPr>
          <w:color w:val="auto"/>
          <w:sz w:val="20"/>
          <w:szCs w:val="20"/>
        </w:rPr>
        <w:t xml:space="preserve">Visto l’art. 3 – comma 7 – della Legge 15.05.1997 n. 127, così come modificato dall'art. 2 della Legge 16.06.1998 n. 191: “Sono aboliti i titoli preferenziali relativi all'età e restano fermi le altre limitazioni e i requisiti previsti dalle leggi e dai regolamenti per l'ammissione ai concorsi pubblici. Se due o più candidati ottengono, a conclusione delle operazioni di valutazione dei titoli e delle prove di esame, pari punteggio, è preferito il candidato più giovane di età”; </w:t>
      </w:r>
    </w:p>
    <w:p w:rsidR="00E16B2D" w:rsidRPr="00D27DBC" w:rsidRDefault="007E06E3" w:rsidP="00E16B2D">
      <w:pPr>
        <w:numPr>
          <w:ilvl w:val="0"/>
          <w:numId w:val="1"/>
        </w:numPr>
        <w:jc w:val="both"/>
        <w:rPr>
          <w:sz w:val="20"/>
          <w:szCs w:val="20"/>
        </w:rPr>
      </w:pPr>
      <w:r>
        <w:rPr>
          <w:sz w:val="20"/>
          <w:szCs w:val="20"/>
        </w:rPr>
        <w:t xml:space="preserve">Visto il D.R. n. </w:t>
      </w:r>
      <w:r w:rsidR="00E16B2D" w:rsidRPr="00D27DBC">
        <w:rPr>
          <w:sz w:val="20"/>
          <w:szCs w:val="20"/>
        </w:rPr>
        <w:t>463 del 5.12.2018 relativo all’emanazione del “Regolamento per la disciplina delle procedure comparative preliminari alla stipula di contratti di collaborazione coordinata e continuativa ovvero occasionale presso l’Università per Stranieri di Siena e per l’attribuzione degli incarichi a soggetti esterni”;</w:t>
      </w:r>
    </w:p>
    <w:p w:rsidR="00E16B2D" w:rsidRPr="00D27DBC" w:rsidRDefault="00E16B2D" w:rsidP="00E16B2D">
      <w:pPr>
        <w:numPr>
          <w:ilvl w:val="0"/>
          <w:numId w:val="1"/>
        </w:numPr>
        <w:jc w:val="both"/>
        <w:rPr>
          <w:sz w:val="20"/>
          <w:szCs w:val="20"/>
        </w:rPr>
      </w:pPr>
      <w:r w:rsidRPr="00D27DBC">
        <w:rPr>
          <w:sz w:val="20"/>
          <w:szCs w:val="20"/>
        </w:rPr>
        <w:t xml:space="preserve">Visto il D.R. </w:t>
      </w:r>
      <w:r w:rsidR="00D27DBC" w:rsidRPr="00D27DBC">
        <w:rPr>
          <w:sz w:val="20"/>
          <w:szCs w:val="20"/>
        </w:rPr>
        <w:t xml:space="preserve">n. 150/20 del 25.03.2020 </w:t>
      </w:r>
      <w:r w:rsidRPr="00D27DBC">
        <w:rPr>
          <w:sz w:val="20"/>
          <w:szCs w:val="20"/>
        </w:rPr>
        <w:t>con il quale è stata indetta</w:t>
      </w:r>
      <w:r w:rsidR="00D27DBC" w:rsidRPr="00D27DBC">
        <w:rPr>
          <w:sz w:val="20"/>
          <w:szCs w:val="20"/>
        </w:rPr>
        <w:t xml:space="preserve"> una procedura</w:t>
      </w:r>
      <w:r w:rsidRPr="00D27DBC">
        <w:rPr>
          <w:sz w:val="20"/>
          <w:szCs w:val="20"/>
        </w:rPr>
        <w:t xml:space="preserve"> </w:t>
      </w:r>
      <w:r w:rsidR="00D27DBC" w:rsidRPr="00D27DBC">
        <w:rPr>
          <w:sz w:val="20"/>
          <w:szCs w:val="20"/>
        </w:rPr>
        <w:t>di valutazione comparativa per titoli per la creazione di una graduatoria dalla quale attingere per l’attribuzione di incarichi di tutor relativi alla prima parte del Modulo online formatori DITALS “Il profilo del formatore”;</w:t>
      </w:r>
    </w:p>
    <w:p w:rsidR="00E16B2D" w:rsidRPr="00D27DBC" w:rsidRDefault="00D27DBC" w:rsidP="00E16B2D">
      <w:pPr>
        <w:numPr>
          <w:ilvl w:val="0"/>
          <w:numId w:val="1"/>
        </w:numPr>
        <w:ind w:left="714" w:hanging="357"/>
        <w:jc w:val="both"/>
        <w:rPr>
          <w:sz w:val="20"/>
          <w:szCs w:val="20"/>
        </w:rPr>
      </w:pPr>
      <w:r w:rsidRPr="00D27DBC">
        <w:rPr>
          <w:sz w:val="20"/>
          <w:szCs w:val="20"/>
        </w:rPr>
        <w:t>Visto il D.R. n. 183/20 del 20.04</w:t>
      </w:r>
      <w:r w:rsidR="00E16B2D" w:rsidRPr="00D27DBC">
        <w:rPr>
          <w:sz w:val="20"/>
          <w:szCs w:val="20"/>
        </w:rPr>
        <w:t>.2020 con il quale è stata nominata la Commissione Giudicatrice della suddetta procedura;</w:t>
      </w:r>
    </w:p>
    <w:p w:rsidR="00E16B2D" w:rsidRPr="00D27DBC" w:rsidRDefault="00E16B2D" w:rsidP="00D27DBC">
      <w:pPr>
        <w:numPr>
          <w:ilvl w:val="0"/>
          <w:numId w:val="1"/>
        </w:numPr>
        <w:ind w:left="714" w:hanging="357"/>
        <w:jc w:val="both"/>
        <w:rPr>
          <w:sz w:val="20"/>
          <w:szCs w:val="20"/>
        </w:rPr>
      </w:pPr>
      <w:r w:rsidRPr="00D27DBC">
        <w:rPr>
          <w:sz w:val="20"/>
          <w:szCs w:val="20"/>
        </w:rPr>
        <w:t>Esaminati i verbali e constatata la regolarità degli atti e delle operazioni svolte dalla suddetta Commissione Giudicatrice;</w:t>
      </w:r>
      <w:bookmarkStart w:id="0" w:name="_GoBack"/>
      <w:bookmarkEnd w:id="0"/>
    </w:p>
    <w:p w:rsidR="00E16B2D" w:rsidRPr="00D27DBC" w:rsidRDefault="00E16B2D" w:rsidP="00E16B2D">
      <w:pPr>
        <w:jc w:val="center"/>
        <w:rPr>
          <w:color w:val="FF0000"/>
          <w:sz w:val="20"/>
          <w:szCs w:val="20"/>
        </w:rPr>
      </w:pPr>
    </w:p>
    <w:p w:rsidR="00E16B2D" w:rsidRPr="00D27DBC" w:rsidRDefault="00E16B2D" w:rsidP="00E16B2D">
      <w:pPr>
        <w:jc w:val="center"/>
        <w:rPr>
          <w:sz w:val="20"/>
          <w:szCs w:val="20"/>
        </w:rPr>
      </w:pPr>
      <w:r w:rsidRPr="00D27DBC">
        <w:rPr>
          <w:sz w:val="20"/>
          <w:szCs w:val="20"/>
        </w:rPr>
        <w:t>D E C R E T A</w:t>
      </w:r>
    </w:p>
    <w:p w:rsidR="00E16B2D" w:rsidRPr="00D27DBC" w:rsidRDefault="00E16B2D" w:rsidP="00D27DBC">
      <w:pPr>
        <w:pStyle w:val="NormaleWeb"/>
        <w:ind w:left="709"/>
        <w:jc w:val="both"/>
        <w:rPr>
          <w:sz w:val="20"/>
          <w:szCs w:val="20"/>
        </w:rPr>
      </w:pPr>
      <w:r w:rsidRPr="00D27DBC">
        <w:rPr>
          <w:sz w:val="20"/>
          <w:szCs w:val="20"/>
        </w:rPr>
        <w:t>Sono approvati gli atti della procedura di valutazione comparat</w:t>
      </w:r>
      <w:r w:rsidR="00336D60" w:rsidRPr="00D27DBC">
        <w:rPr>
          <w:sz w:val="20"/>
          <w:szCs w:val="20"/>
        </w:rPr>
        <w:t xml:space="preserve">iva per titoli per </w:t>
      </w:r>
      <w:r w:rsidRPr="00D27DBC">
        <w:rPr>
          <w:sz w:val="20"/>
          <w:szCs w:val="20"/>
        </w:rPr>
        <w:t xml:space="preserve">la creazione di una graduatoria dalla quale attingere per </w:t>
      </w:r>
      <w:r w:rsidR="00D27DBC" w:rsidRPr="00D27DBC">
        <w:rPr>
          <w:sz w:val="20"/>
          <w:szCs w:val="20"/>
        </w:rPr>
        <w:t>l’attribuzione</w:t>
      </w:r>
      <w:r w:rsidR="00336D60" w:rsidRPr="00D27DBC">
        <w:rPr>
          <w:sz w:val="20"/>
          <w:szCs w:val="20"/>
        </w:rPr>
        <w:t xml:space="preserve"> di incarichi di </w:t>
      </w:r>
      <w:r w:rsidR="00D27DBC" w:rsidRPr="00D27DBC">
        <w:rPr>
          <w:sz w:val="20"/>
          <w:szCs w:val="20"/>
        </w:rPr>
        <w:t>tutor relativi alla prima parte del Modulo online formatori</w:t>
      </w:r>
      <w:r w:rsidRPr="00D27DBC">
        <w:rPr>
          <w:sz w:val="20"/>
          <w:szCs w:val="20"/>
        </w:rPr>
        <w:t xml:space="preserve"> DITALS </w:t>
      </w:r>
      <w:r w:rsidR="00D27DBC" w:rsidRPr="00D27DBC">
        <w:rPr>
          <w:sz w:val="20"/>
          <w:szCs w:val="20"/>
        </w:rPr>
        <w:t xml:space="preserve">“Il profilo del formatore” (D.R. 150.20 </w:t>
      </w:r>
      <w:proofErr w:type="spellStart"/>
      <w:r w:rsidR="00D27DBC" w:rsidRPr="00D27DBC">
        <w:rPr>
          <w:sz w:val="20"/>
          <w:szCs w:val="20"/>
        </w:rPr>
        <w:t>Prot</w:t>
      </w:r>
      <w:proofErr w:type="spellEnd"/>
      <w:r w:rsidR="00D27DBC" w:rsidRPr="00D27DBC">
        <w:rPr>
          <w:sz w:val="20"/>
          <w:szCs w:val="20"/>
        </w:rPr>
        <w:t>. n.</w:t>
      </w:r>
      <w:r w:rsidR="007E06E3">
        <w:rPr>
          <w:sz w:val="20"/>
          <w:szCs w:val="20"/>
        </w:rPr>
        <w:t xml:space="preserve"> </w:t>
      </w:r>
      <w:r w:rsidR="00D27DBC" w:rsidRPr="00D27DBC">
        <w:rPr>
          <w:sz w:val="20"/>
          <w:szCs w:val="20"/>
        </w:rPr>
        <w:t>8254 del 25.03</w:t>
      </w:r>
      <w:r w:rsidR="00336D60" w:rsidRPr="00D27DBC">
        <w:rPr>
          <w:sz w:val="20"/>
          <w:szCs w:val="20"/>
        </w:rPr>
        <w:t xml:space="preserve">.2020), </w:t>
      </w:r>
      <w:r w:rsidRPr="00D27DBC">
        <w:rPr>
          <w:sz w:val="20"/>
          <w:szCs w:val="20"/>
        </w:rPr>
        <w:t>la cui graduatoria di merito è la seguente:</w:t>
      </w:r>
    </w:p>
    <w:tbl>
      <w:tblPr>
        <w:tblW w:w="7371" w:type="dxa"/>
        <w:tblInd w:w="1346" w:type="dxa"/>
        <w:tblLayout w:type="fixed"/>
        <w:tblCellMar>
          <w:left w:w="70" w:type="dxa"/>
          <w:right w:w="70" w:type="dxa"/>
        </w:tblCellMar>
        <w:tblLook w:val="04A0" w:firstRow="1" w:lastRow="0" w:firstColumn="1" w:lastColumn="0" w:noHBand="0" w:noVBand="1"/>
      </w:tblPr>
      <w:tblGrid>
        <w:gridCol w:w="425"/>
        <w:gridCol w:w="4111"/>
        <w:gridCol w:w="2835"/>
      </w:tblGrid>
      <w:tr w:rsidR="00E16B2D" w:rsidRPr="00D27DBC" w:rsidTr="00D27DBC">
        <w:trPr>
          <w:trHeight w:val="186"/>
        </w:trPr>
        <w:tc>
          <w:tcPr>
            <w:tcW w:w="425" w:type="dxa"/>
            <w:tcBorders>
              <w:top w:val="single" w:sz="4" w:space="0" w:color="auto"/>
              <w:left w:val="single" w:sz="4" w:space="0" w:color="auto"/>
              <w:bottom w:val="single" w:sz="4" w:space="0" w:color="auto"/>
              <w:right w:val="single" w:sz="4" w:space="0" w:color="auto"/>
            </w:tcBorders>
          </w:tcPr>
          <w:p w:rsidR="00E16B2D" w:rsidRPr="00D27DBC" w:rsidRDefault="00E16B2D" w:rsidP="007D10DD">
            <w:pPr>
              <w:jc w:val="center"/>
              <w:rPr>
                <w:b/>
                <w:bCs/>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hideMark/>
          </w:tcPr>
          <w:p w:rsidR="00E16B2D" w:rsidRPr="00D27DBC" w:rsidRDefault="00E16B2D" w:rsidP="007D10DD">
            <w:pPr>
              <w:jc w:val="center"/>
              <w:rPr>
                <w:b/>
                <w:bCs/>
                <w:color w:val="000000"/>
                <w:sz w:val="20"/>
                <w:szCs w:val="20"/>
              </w:rPr>
            </w:pPr>
            <w:r w:rsidRPr="00D27DBC">
              <w:rPr>
                <w:b/>
                <w:bCs/>
                <w:color w:val="000000"/>
                <w:sz w:val="20"/>
                <w:szCs w:val="20"/>
              </w:rPr>
              <w:t>Candidato</w:t>
            </w:r>
          </w:p>
        </w:tc>
        <w:tc>
          <w:tcPr>
            <w:tcW w:w="2835" w:type="dxa"/>
            <w:tcBorders>
              <w:top w:val="single" w:sz="4" w:space="0" w:color="auto"/>
              <w:left w:val="nil"/>
              <w:bottom w:val="single" w:sz="4" w:space="0" w:color="auto"/>
              <w:right w:val="single" w:sz="4" w:space="0" w:color="auto"/>
            </w:tcBorders>
            <w:hideMark/>
          </w:tcPr>
          <w:p w:rsidR="00E16B2D" w:rsidRPr="00D27DBC" w:rsidRDefault="00E16B2D" w:rsidP="007D10DD">
            <w:pPr>
              <w:jc w:val="center"/>
              <w:rPr>
                <w:b/>
                <w:bCs/>
                <w:color w:val="000000"/>
                <w:sz w:val="20"/>
                <w:szCs w:val="20"/>
              </w:rPr>
            </w:pPr>
            <w:r w:rsidRPr="00D27DBC">
              <w:rPr>
                <w:b/>
                <w:bCs/>
                <w:color w:val="000000"/>
                <w:sz w:val="20"/>
                <w:szCs w:val="20"/>
              </w:rPr>
              <w:t>Punteggio totale</w:t>
            </w:r>
          </w:p>
        </w:tc>
      </w:tr>
      <w:tr w:rsidR="00E16B2D" w:rsidRPr="00D27DBC" w:rsidTr="00D27DBC">
        <w:trPr>
          <w:trHeight w:val="300"/>
        </w:trPr>
        <w:tc>
          <w:tcPr>
            <w:tcW w:w="425" w:type="dxa"/>
            <w:tcBorders>
              <w:top w:val="nil"/>
              <w:left w:val="single" w:sz="4" w:space="0" w:color="auto"/>
              <w:bottom w:val="single" w:sz="4" w:space="0" w:color="auto"/>
              <w:right w:val="single" w:sz="4" w:space="0" w:color="auto"/>
            </w:tcBorders>
            <w:vAlign w:val="bottom"/>
            <w:hideMark/>
          </w:tcPr>
          <w:p w:rsidR="00E16B2D" w:rsidRPr="00D27DBC" w:rsidRDefault="00E16B2D" w:rsidP="007D10DD">
            <w:pPr>
              <w:rPr>
                <w:color w:val="000000"/>
                <w:sz w:val="20"/>
                <w:szCs w:val="20"/>
              </w:rPr>
            </w:pPr>
            <w:r w:rsidRPr="00D27DBC">
              <w:rPr>
                <w:color w:val="000000"/>
                <w:sz w:val="20"/>
                <w:szCs w:val="20"/>
              </w:rPr>
              <w:t>1</w:t>
            </w:r>
          </w:p>
        </w:tc>
        <w:tc>
          <w:tcPr>
            <w:tcW w:w="4111" w:type="dxa"/>
            <w:tcBorders>
              <w:top w:val="nil"/>
              <w:left w:val="single" w:sz="4" w:space="0" w:color="auto"/>
              <w:bottom w:val="single" w:sz="4" w:space="0" w:color="auto"/>
              <w:right w:val="single" w:sz="4" w:space="0" w:color="auto"/>
            </w:tcBorders>
            <w:noWrap/>
            <w:vAlign w:val="bottom"/>
            <w:hideMark/>
          </w:tcPr>
          <w:p w:rsidR="00E16B2D" w:rsidRPr="00D27DBC" w:rsidRDefault="00831C42" w:rsidP="007D10DD">
            <w:pPr>
              <w:rPr>
                <w:color w:val="000000"/>
                <w:sz w:val="20"/>
                <w:szCs w:val="20"/>
              </w:rPr>
            </w:pPr>
            <w:r w:rsidRPr="00D27DBC">
              <w:rPr>
                <w:color w:val="000000"/>
                <w:sz w:val="20"/>
                <w:szCs w:val="20"/>
              </w:rPr>
              <w:t>Bianchi Valentina</w:t>
            </w:r>
          </w:p>
        </w:tc>
        <w:tc>
          <w:tcPr>
            <w:tcW w:w="2835" w:type="dxa"/>
            <w:tcBorders>
              <w:top w:val="nil"/>
              <w:left w:val="nil"/>
              <w:bottom w:val="single" w:sz="4" w:space="0" w:color="auto"/>
              <w:right w:val="single" w:sz="4" w:space="0" w:color="auto"/>
            </w:tcBorders>
            <w:hideMark/>
          </w:tcPr>
          <w:p w:rsidR="00E16B2D" w:rsidRPr="00D27DBC" w:rsidRDefault="00831C42" w:rsidP="007D10DD">
            <w:pPr>
              <w:jc w:val="center"/>
              <w:rPr>
                <w:sz w:val="20"/>
                <w:szCs w:val="20"/>
              </w:rPr>
            </w:pPr>
            <w:r w:rsidRPr="00D27DBC">
              <w:rPr>
                <w:sz w:val="20"/>
                <w:szCs w:val="20"/>
              </w:rPr>
              <w:t>92</w:t>
            </w:r>
          </w:p>
        </w:tc>
      </w:tr>
      <w:tr w:rsidR="00E16B2D" w:rsidRPr="00D27DBC" w:rsidTr="00D27DBC">
        <w:trPr>
          <w:trHeight w:val="300"/>
        </w:trPr>
        <w:tc>
          <w:tcPr>
            <w:tcW w:w="425" w:type="dxa"/>
            <w:tcBorders>
              <w:top w:val="nil"/>
              <w:left w:val="single" w:sz="4" w:space="0" w:color="auto"/>
              <w:bottom w:val="single" w:sz="4" w:space="0" w:color="auto"/>
              <w:right w:val="single" w:sz="4" w:space="0" w:color="auto"/>
            </w:tcBorders>
            <w:vAlign w:val="bottom"/>
            <w:hideMark/>
          </w:tcPr>
          <w:p w:rsidR="00E16B2D" w:rsidRPr="00D27DBC" w:rsidRDefault="00336D60" w:rsidP="007D10DD">
            <w:pPr>
              <w:rPr>
                <w:color w:val="000000"/>
                <w:sz w:val="20"/>
                <w:szCs w:val="20"/>
              </w:rPr>
            </w:pPr>
            <w:r w:rsidRPr="00D27DBC">
              <w:rPr>
                <w:color w:val="000000"/>
                <w:sz w:val="20"/>
                <w:szCs w:val="20"/>
              </w:rPr>
              <w:t>2</w:t>
            </w:r>
          </w:p>
        </w:tc>
        <w:tc>
          <w:tcPr>
            <w:tcW w:w="4111" w:type="dxa"/>
            <w:tcBorders>
              <w:top w:val="nil"/>
              <w:left w:val="single" w:sz="4" w:space="0" w:color="auto"/>
              <w:bottom w:val="single" w:sz="4" w:space="0" w:color="auto"/>
              <w:right w:val="single" w:sz="4" w:space="0" w:color="auto"/>
            </w:tcBorders>
            <w:noWrap/>
            <w:vAlign w:val="bottom"/>
            <w:hideMark/>
          </w:tcPr>
          <w:p w:rsidR="00E16B2D" w:rsidRPr="00D27DBC" w:rsidRDefault="00831C42" w:rsidP="007D10DD">
            <w:pPr>
              <w:rPr>
                <w:color w:val="000000"/>
                <w:sz w:val="20"/>
                <w:szCs w:val="20"/>
              </w:rPr>
            </w:pPr>
            <w:r w:rsidRPr="00D27DBC">
              <w:rPr>
                <w:color w:val="000000"/>
                <w:sz w:val="20"/>
                <w:szCs w:val="20"/>
              </w:rPr>
              <w:t>Caruso Giuseppe</w:t>
            </w:r>
          </w:p>
        </w:tc>
        <w:tc>
          <w:tcPr>
            <w:tcW w:w="2835" w:type="dxa"/>
            <w:tcBorders>
              <w:top w:val="nil"/>
              <w:left w:val="nil"/>
              <w:bottom w:val="single" w:sz="4" w:space="0" w:color="auto"/>
              <w:right w:val="single" w:sz="4" w:space="0" w:color="auto"/>
            </w:tcBorders>
            <w:hideMark/>
          </w:tcPr>
          <w:p w:rsidR="00E16B2D" w:rsidRPr="00D27DBC" w:rsidRDefault="00831C42" w:rsidP="007D10DD">
            <w:pPr>
              <w:jc w:val="center"/>
              <w:rPr>
                <w:sz w:val="20"/>
                <w:szCs w:val="20"/>
              </w:rPr>
            </w:pPr>
            <w:r w:rsidRPr="00D27DBC">
              <w:rPr>
                <w:sz w:val="20"/>
                <w:szCs w:val="20"/>
              </w:rPr>
              <w:t>70</w:t>
            </w:r>
          </w:p>
        </w:tc>
      </w:tr>
      <w:tr w:rsidR="00E16B2D" w:rsidRPr="00D27DBC" w:rsidTr="00D27DBC">
        <w:trPr>
          <w:trHeight w:val="300"/>
        </w:trPr>
        <w:tc>
          <w:tcPr>
            <w:tcW w:w="425" w:type="dxa"/>
            <w:tcBorders>
              <w:top w:val="single" w:sz="4" w:space="0" w:color="auto"/>
              <w:left w:val="single" w:sz="4" w:space="0" w:color="auto"/>
              <w:bottom w:val="single" w:sz="4" w:space="0" w:color="auto"/>
              <w:right w:val="single" w:sz="4" w:space="0" w:color="auto"/>
            </w:tcBorders>
            <w:vAlign w:val="bottom"/>
            <w:hideMark/>
          </w:tcPr>
          <w:p w:rsidR="00E16B2D" w:rsidRPr="00D27DBC" w:rsidRDefault="00336D60" w:rsidP="007D10DD">
            <w:pPr>
              <w:rPr>
                <w:color w:val="000000"/>
                <w:sz w:val="20"/>
                <w:szCs w:val="20"/>
              </w:rPr>
            </w:pPr>
            <w:r w:rsidRPr="00D27DBC">
              <w:rPr>
                <w:color w:val="000000"/>
                <w:sz w:val="20"/>
                <w:szCs w:val="20"/>
              </w:rPr>
              <w:t>3</w:t>
            </w:r>
          </w:p>
        </w:tc>
        <w:tc>
          <w:tcPr>
            <w:tcW w:w="4111" w:type="dxa"/>
            <w:tcBorders>
              <w:top w:val="single" w:sz="4" w:space="0" w:color="auto"/>
              <w:left w:val="single" w:sz="4" w:space="0" w:color="auto"/>
              <w:bottom w:val="single" w:sz="4" w:space="0" w:color="auto"/>
              <w:right w:val="single" w:sz="4" w:space="0" w:color="auto"/>
            </w:tcBorders>
            <w:noWrap/>
            <w:vAlign w:val="bottom"/>
            <w:hideMark/>
          </w:tcPr>
          <w:p w:rsidR="00E16B2D" w:rsidRPr="00D27DBC" w:rsidRDefault="00831C42" w:rsidP="007D10DD">
            <w:pPr>
              <w:rPr>
                <w:color w:val="000000"/>
                <w:sz w:val="20"/>
                <w:szCs w:val="20"/>
              </w:rPr>
            </w:pPr>
            <w:proofErr w:type="spellStart"/>
            <w:r w:rsidRPr="00D27DBC">
              <w:rPr>
                <w:color w:val="000000"/>
                <w:sz w:val="20"/>
                <w:szCs w:val="20"/>
              </w:rPr>
              <w:t>Monami</w:t>
            </w:r>
            <w:proofErr w:type="spellEnd"/>
            <w:r w:rsidRPr="00D27DBC">
              <w:rPr>
                <w:color w:val="000000"/>
                <w:sz w:val="20"/>
                <w:szCs w:val="20"/>
              </w:rPr>
              <w:t xml:space="preserve"> Elena</w:t>
            </w:r>
          </w:p>
        </w:tc>
        <w:tc>
          <w:tcPr>
            <w:tcW w:w="2835" w:type="dxa"/>
            <w:tcBorders>
              <w:top w:val="single" w:sz="4" w:space="0" w:color="auto"/>
              <w:left w:val="nil"/>
              <w:bottom w:val="single" w:sz="4" w:space="0" w:color="auto"/>
              <w:right w:val="single" w:sz="4" w:space="0" w:color="auto"/>
            </w:tcBorders>
            <w:hideMark/>
          </w:tcPr>
          <w:p w:rsidR="00E16B2D" w:rsidRPr="00D27DBC" w:rsidRDefault="00831C42" w:rsidP="007D10DD">
            <w:pPr>
              <w:jc w:val="center"/>
              <w:rPr>
                <w:sz w:val="20"/>
                <w:szCs w:val="20"/>
              </w:rPr>
            </w:pPr>
            <w:r w:rsidRPr="00D27DBC">
              <w:rPr>
                <w:sz w:val="20"/>
                <w:szCs w:val="20"/>
              </w:rPr>
              <w:t>52</w:t>
            </w:r>
          </w:p>
        </w:tc>
      </w:tr>
      <w:tr w:rsidR="00E16B2D" w:rsidRPr="00D27DBC" w:rsidTr="00D27DBC">
        <w:trPr>
          <w:trHeight w:val="300"/>
        </w:trPr>
        <w:tc>
          <w:tcPr>
            <w:tcW w:w="425" w:type="dxa"/>
            <w:tcBorders>
              <w:top w:val="single" w:sz="4" w:space="0" w:color="auto"/>
              <w:left w:val="single" w:sz="4" w:space="0" w:color="auto"/>
              <w:bottom w:val="single" w:sz="4" w:space="0" w:color="auto"/>
              <w:right w:val="single" w:sz="4" w:space="0" w:color="auto"/>
            </w:tcBorders>
            <w:vAlign w:val="bottom"/>
          </w:tcPr>
          <w:p w:rsidR="00E16B2D" w:rsidRPr="00D27DBC" w:rsidRDefault="00336D60" w:rsidP="007D10DD">
            <w:pPr>
              <w:rPr>
                <w:color w:val="000000"/>
                <w:sz w:val="20"/>
                <w:szCs w:val="20"/>
              </w:rPr>
            </w:pPr>
            <w:r w:rsidRPr="00D27DBC">
              <w:rPr>
                <w:color w:val="000000"/>
                <w:sz w:val="20"/>
                <w:szCs w:val="20"/>
              </w:rPr>
              <w:t>4</w:t>
            </w:r>
          </w:p>
        </w:tc>
        <w:tc>
          <w:tcPr>
            <w:tcW w:w="4111" w:type="dxa"/>
            <w:tcBorders>
              <w:top w:val="single" w:sz="4" w:space="0" w:color="auto"/>
              <w:left w:val="single" w:sz="4" w:space="0" w:color="auto"/>
              <w:bottom w:val="single" w:sz="4" w:space="0" w:color="auto"/>
              <w:right w:val="single" w:sz="4" w:space="0" w:color="auto"/>
            </w:tcBorders>
            <w:noWrap/>
            <w:vAlign w:val="bottom"/>
          </w:tcPr>
          <w:p w:rsidR="00E16B2D" w:rsidRPr="00D27DBC" w:rsidRDefault="00831C42" w:rsidP="007D10DD">
            <w:pPr>
              <w:rPr>
                <w:color w:val="000000"/>
                <w:sz w:val="20"/>
                <w:szCs w:val="20"/>
              </w:rPr>
            </w:pPr>
            <w:proofErr w:type="spellStart"/>
            <w:r w:rsidRPr="00D27DBC">
              <w:rPr>
                <w:color w:val="000000"/>
                <w:sz w:val="20"/>
                <w:szCs w:val="20"/>
              </w:rPr>
              <w:t>Sciutti</w:t>
            </w:r>
            <w:proofErr w:type="spellEnd"/>
            <w:r w:rsidRPr="00D27DBC">
              <w:rPr>
                <w:color w:val="000000"/>
                <w:sz w:val="20"/>
                <w:szCs w:val="20"/>
              </w:rPr>
              <w:t xml:space="preserve"> Sandro</w:t>
            </w:r>
          </w:p>
        </w:tc>
        <w:tc>
          <w:tcPr>
            <w:tcW w:w="2835" w:type="dxa"/>
            <w:tcBorders>
              <w:top w:val="single" w:sz="4" w:space="0" w:color="auto"/>
              <w:left w:val="nil"/>
              <w:bottom w:val="single" w:sz="4" w:space="0" w:color="auto"/>
              <w:right w:val="single" w:sz="4" w:space="0" w:color="auto"/>
            </w:tcBorders>
          </w:tcPr>
          <w:p w:rsidR="00E16B2D" w:rsidRPr="00D27DBC" w:rsidRDefault="00831C42" w:rsidP="007D10DD">
            <w:pPr>
              <w:jc w:val="center"/>
              <w:rPr>
                <w:sz w:val="20"/>
                <w:szCs w:val="20"/>
              </w:rPr>
            </w:pPr>
            <w:r w:rsidRPr="00D27DBC">
              <w:rPr>
                <w:sz w:val="20"/>
                <w:szCs w:val="20"/>
              </w:rPr>
              <w:t>38</w:t>
            </w:r>
          </w:p>
        </w:tc>
      </w:tr>
      <w:tr w:rsidR="00E16B2D" w:rsidRPr="00D27DBC" w:rsidTr="00D27DBC">
        <w:trPr>
          <w:trHeight w:val="300"/>
        </w:trPr>
        <w:tc>
          <w:tcPr>
            <w:tcW w:w="425" w:type="dxa"/>
            <w:tcBorders>
              <w:top w:val="single" w:sz="4" w:space="0" w:color="auto"/>
              <w:left w:val="single" w:sz="4" w:space="0" w:color="auto"/>
              <w:bottom w:val="single" w:sz="4" w:space="0" w:color="auto"/>
              <w:right w:val="single" w:sz="4" w:space="0" w:color="auto"/>
            </w:tcBorders>
            <w:vAlign w:val="bottom"/>
          </w:tcPr>
          <w:p w:rsidR="00E16B2D" w:rsidRPr="00D27DBC" w:rsidRDefault="00E16B2D" w:rsidP="007D10DD">
            <w:pPr>
              <w:rPr>
                <w:color w:val="000000"/>
                <w:sz w:val="20"/>
                <w:szCs w:val="20"/>
              </w:rPr>
            </w:pPr>
            <w:r w:rsidRPr="00D27DBC">
              <w:rPr>
                <w:color w:val="000000"/>
                <w:sz w:val="20"/>
                <w:szCs w:val="20"/>
              </w:rPr>
              <w:t>5</w:t>
            </w:r>
          </w:p>
        </w:tc>
        <w:tc>
          <w:tcPr>
            <w:tcW w:w="4111" w:type="dxa"/>
            <w:tcBorders>
              <w:top w:val="single" w:sz="4" w:space="0" w:color="auto"/>
              <w:left w:val="single" w:sz="4" w:space="0" w:color="auto"/>
              <w:bottom w:val="single" w:sz="4" w:space="0" w:color="auto"/>
              <w:right w:val="single" w:sz="4" w:space="0" w:color="auto"/>
            </w:tcBorders>
            <w:noWrap/>
            <w:vAlign w:val="bottom"/>
          </w:tcPr>
          <w:p w:rsidR="00E16B2D" w:rsidRPr="00D27DBC" w:rsidRDefault="00831C42" w:rsidP="007D10DD">
            <w:pPr>
              <w:rPr>
                <w:color w:val="000000"/>
                <w:sz w:val="20"/>
                <w:szCs w:val="20"/>
              </w:rPr>
            </w:pPr>
            <w:r w:rsidRPr="00D27DBC">
              <w:rPr>
                <w:color w:val="000000"/>
                <w:sz w:val="20"/>
                <w:szCs w:val="20"/>
              </w:rPr>
              <w:t>Salvati Luisa</w:t>
            </w:r>
          </w:p>
        </w:tc>
        <w:tc>
          <w:tcPr>
            <w:tcW w:w="2835" w:type="dxa"/>
            <w:tcBorders>
              <w:top w:val="single" w:sz="4" w:space="0" w:color="auto"/>
              <w:left w:val="nil"/>
              <w:bottom w:val="single" w:sz="4" w:space="0" w:color="auto"/>
              <w:right w:val="single" w:sz="4" w:space="0" w:color="auto"/>
            </w:tcBorders>
          </w:tcPr>
          <w:p w:rsidR="00E16B2D" w:rsidRPr="00D27DBC" w:rsidRDefault="00831C42" w:rsidP="007D10DD">
            <w:pPr>
              <w:jc w:val="center"/>
              <w:rPr>
                <w:sz w:val="20"/>
                <w:szCs w:val="20"/>
              </w:rPr>
            </w:pPr>
            <w:r w:rsidRPr="00D27DBC">
              <w:rPr>
                <w:sz w:val="20"/>
                <w:szCs w:val="20"/>
              </w:rPr>
              <w:t>37</w:t>
            </w:r>
          </w:p>
        </w:tc>
      </w:tr>
      <w:tr w:rsidR="00E16B2D" w:rsidRPr="00D27DBC" w:rsidTr="00D27DBC">
        <w:trPr>
          <w:trHeight w:val="300"/>
        </w:trPr>
        <w:tc>
          <w:tcPr>
            <w:tcW w:w="425" w:type="dxa"/>
            <w:tcBorders>
              <w:top w:val="single" w:sz="4" w:space="0" w:color="auto"/>
              <w:left w:val="single" w:sz="4" w:space="0" w:color="auto"/>
              <w:bottom w:val="single" w:sz="4" w:space="0" w:color="auto"/>
              <w:right w:val="single" w:sz="4" w:space="0" w:color="auto"/>
            </w:tcBorders>
            <w:vAlign w:val="bottom"/>
          </w:tcPr>
          <w:p w:rsidR="00E16B2D" w:rsidRPr="00D27DBC" w:rsidRDefault="00E16B2D" w:rsidP="007D10DD">
            <w:pPr>
              <w:rPr>
                <w:color w:val="000000"/>
                <w:sz w:val="20"/>
                <w:szCs w:val="20"/>
              </w:rPr>
            </w:pPr>
            <w:r w:rsidRPr="00D27DBC">
              <w:rPr>
                <w:color w:val="000000"/>
                <w:sz w:val="20"/>
                <w:szCs w:val="20"/>
              </w:rPr>
              <w:t>6</w:t>
            </w:r>
          </w:p>
        </w:tc>
        <w:tc>
          <w:tcPr>
            <w:tcW w:w="4111" w:type="dxa"/>
            <w:tcBorders>
              <w:top w:val="single" w:sz="4" w:space="0" w:color="auto"/>
              <w:left w:val="single" w:sz="4" w:space="0" w:color="auto"/>
              <w:bottom w:val="single" w:sz="4" w:space="0" w:color="auto"/>
              <w:right w:val="single" w:sz="4" w:space="0" w:color="auto"/>
            </w:tcBorders>
            <w:noWrap/>
            <w:vAlign w:val="bottom"/>
          </w:tcPr>
          <w:p w:rsidR="00E16B2D" w:rsidRPr="00D27DBC" w:rsidRDefault="00831C42" w:rsidP="007D10DD">
            <w:pPr>
              <w:rPr>
                <w:color w:val="000000"/>
                <w:sz w:val="20"/>
                <w:szCs w:val="20"/>
              </w:rPr>
            </w:pPr>
            <w:r w:rsidRPr="00D27DBC">
              <w:rPr>
                <w:color w:val="000000"/>
                <w:sz w:val="20"/>
                <w:szCs w:val="20"/>
              </w:rPr>
              <w:t>Marrazzo Laura</w:t>
            </w:r>
          </w:p>
        </w:tc>
        <w:tc>
          <w:tcPr>
            <w:tcW w:w="2835" w:type="dxa"/>
            <w:tcBorders>
              <w:top w:val="single" w:sz="4" w:space="0" w:color="auto"/>
              <w:left w:val="nil"/>
              <w:bottom w:val="single" w:sz="4" w:space="0" w:color="auto"/>
              <w:right w:val="single" w:sz="4" w:space="0" w:color="auto"/>
            </w:tcBorders>
          </w:tcPr>
          <w:p w:rsidR="00E16B2D" w:rsidRPr="00D27DBC" w:rsidRDefault="00831C42" w:rsidP="007D10DD">
            <w:pPr>
              <w:jc w:val="center"/>
              <w:rPr>
                <w:sz w:val="20"/>
                <w:szCs w:val="20"/>
              </w:rPr>
            </w:pPr>
            <w:r w:rsidRPr="00D27DBC">
              <w:rPr>
                <w:sz w:val="20"/>
                <w:szCs w:val="20"/>
              </w:rPr>
              <w:t>30</w:t>
            </w:r>
          </w:p>
        </w:tc>
      </w:tr>
      <w:tr w:rsidR="00E16B2D" w:rsidRPr="00D27DBC" w:rsidTr="00D27DBC">
        <w:trPr>
          <w:trHeight w:val="300"/>
        </w:trPr>
        <w:tc>
          <w:tcPr>
            <w:tcW w:w="425" w:type="dxa"/>
            <w:tcBorders>
              <w:top w:val="single" w:sz="4" w:space="0" w:color="auto"/>
              <w:left w:val="single" w:sz="4" w:space="0" w:color="auto"/>
              <w:bottom w:val="single" w:sz="4" w:space="0" w:color="auto"/>
              <w:right w:val="single" w:sz="4" w:space="0" w:color="auto"/>
            </w:tcBorders>
            <w:vAlign w:val="bottom"/>
          </w:tcPr>
          <w:p w:rsidR="00E16B2D" w:rsidRPr="00D27DBC" w:rsidRDefault="00E16B2D" w:rsidP="007D10DD">
            <w:pPr>
              <w:rPr>
                <w:color w:val="000000"/>
                <w:sz w:val="20"/>
                <w:szCs w:val="20"/>
              </w:rPr>
            </w:pPr>
            <w:r w:rsidRPr="00D27DBC">
              <w:rPr>
                <w:color w:val="000000"/>
                <w:sz w:val="20"/>
                <w:szCs w:val="20"/>
              </w:rPr>
              <w:t>7</w:t>
            </w:r>
          </w:p>
        </w:tc>
        <w:tc>
          <w:tcPr>
            <w:tcW w:w="4111" w:type="dxa"/>
            <w:tcBorders>
              <w:top w:val="single" w:sz="4" w:space="0" w:color="auto"/>
              <w:left w:val="single" w:sz="4" w:space="0" w:color="auto"/>
              <w:bottom w:val="single" w:sz="4" w:space="0" w:color="auto"/>
              <w:right w:val="single" w:sz="4" w:space="0" w:color="auto"/>
            </w:tcBorders>
            <w:noWrap/>
            <w:vAlign w:val="bottom"/>
          </w:tcPr>
          <w:p w:rsidR="00E16B2D" w:rsidRPr="00D27DBC" w:rsidRDefault="00831C42" w:rsidP="007D10DD">
            <w:pPr>
              <w:rPr>
                <w:color w:val="000000"/>
                <w:sz w:val="20"/>
                <w:szCs w:val="20"/>
              </w:rPr>
            </w:pPr>
            <w:r w:rsidRPr="00D27DBC">
              <w:rPr>
                <w:color w:val="000000"/>
                <w:sz w:val="20"/>
                <w:szCs w:val="20"/>
              </w:rPr>
              <w:t>Silla Michela</w:t>
            </w:r>
          </w:p>
        </w:tc>
        <w:tc>
          <w:tcPr>
            <w:tcW w:w="2835" w:type="dxa"/>
            <w:tcBorders>
              <w:top w:val="single" w:sz="4" w:space="0" w:color="auto"/>
              <w:left w:val="nil"/>
              <w:bottom w:val="single" w:sz="4" w:space="0" w:color="auto"/>
              <w:right w:val="single" w:sz="4" w:space="0" w:color="auto"/>
            </w:tcBorders>
          </w:tcPr>
          <w:p w:rsidR="00E16B2D" w:rsidRPr="00D27DBC" w:rsidRDefault="00831C42" w:rsidP="007D10DD">
            <w:pPr>
              <w:jc w:val="center"/>
              <w:rPr>
                <w:sz w:val="20"/>
                <w:szCs w:val="20"/>
              </w:rPr>
            </w:pPr>
            <w:r w:rsidRPr="00D27DBC">
              <w:rPr>
                <w:sz w:val="20"/>
                <w:szCs w:val="20"/>
              </w:rPr>
              <w:t>30</w:t>
            </w:r>
          </w:p>
        </w:tc>
      </w:tr>
      <w:tr w:rsidR="00E16B2D" w:rsidRPr="00D27DBC" w:rsidTr="00D27DBC">
        <w:trPr>
          <w:trHeight w:val="300"/>
        </w:trPr>
        <w:tc>
          <w:tcPr>
            <w:tcW w:w="425" w:type="dxa"/>
            <w:tcBorders>
              <w:top w:val="single" w:sz="4" w:space="0" w:color="auto"/>
              <w:left w:val="single" w:sz="4" w:space="0" w:color="auto"/>
              <w:bottom w:val="single" w:sz="4" w:space="0" w:color="auto"/>
              <w:right w:val="single" w:sz="4" w:space="0" w:color="auto"/>
            </w:tcBorders>
            <w:vAlign w:val="bottom"/>
          </w:tcPr>
          <w:p w:rsidR="00E16B2D" w:rsidRPr="00D27DBC" w:rsidRDefault="00E16B2D" w:rsidP="007D10DD">
            <w:pPr>
              <w:rPr>
                <w:color w:val="000000"/>
                <w:sz w:val="20"/>
                <w:szCs w:val="20"/>
              </w:rPr>
            </w:pPr>
            <w:r w:rsidRPr="00D27DBC">
              <w:rPr>
                <w:color w:val="000000"/>
                <w:sz w:val="20"/>
                <w:szCs w:val="20"/>
              </w:rPr>
              <w:t>8</w:t>
            </w:r>
          </w:p>
        </w:tc>
        <w:tc>
          <w:tcPr>
            <w:tcW w:w="4111" w:type="dxa"/>
            <w:tcBorders>
              <w:top w:val="single" w:sz="4" w:space="0" w:color="auto"/>
              <w:left w:val="single" w:sz="4" w:space="0" w:color="auto"/>
              <w:bottom w:val="single" w:sz="4" w:space="0" w:color="auto"/>
              <w:right w:val="single" w:sz="4" w:space="0" w:color="auto"/>
            </w:tcBorders>
            <w:noWrap/>
            <w:vAlign w:val="bottom"/>
          </w:tcPr>
          <w:p w:rsidR="00E16B2D" w:rsidRPr="00D27DBC" w:rsidRDefault="00831C42" w:rsidP="007D10DD">
            <w:pPr>
              <w:rPr>
                <w:color w:val="000000"/>
                <w:sz w:val="20"/>
                <w:szCs w:val="20"/>
              </w:rPr>
            </w:pPr>
            <w:r w:rsidRPr="00D27DBC">
              <w:rPr>
                <w:color w:val="000000"/>
                <w:sz w:val="20"/>
                <w:szCs w:val="20"/>
              </w:rPr>
              <w:t>Sorbi Claudia</w:t>
            </w:r>
          </w:p>
        </w:tc>
        <w:tc>
          <w:tcPr>
            <w:tcW w:w="2835" w:type="dxa"/>
            <w:tcBorders>
              <w:top w:val="single" w:sz="4" w:space="0" w:color="auto"/>
              <w:left w:val="nil"/>
              <w:bottom w:val="single" w:sz="4" w:space="0" w:color="auto"/>
              <w:right w:val="single" w:sz="4" w:space="0" w:color="auto"/>
            </w:tcBorders>
          </w:tcPr>
          <w:p w:rsidR="00E16B2D" w:rsidRPr="00D27DBC" w:rsidRDefault="00831C42" w:rsidP="007D10DD">
            <w:pPr>
              <w:jc w:val="center"/>
              <w:rPr>
                <w:sz w:val="20"/>
                <w:szCs w:val="20"/>
              </w:rPr>
            </w:pPr>
            <w:r w:rsidRPr="00D27DBC">
              <w:rPr>
                <w:sz w:val="20"/>
                <w:szCs w:val="20"/>
              </w:rPr>
              <w:t>2</w:t>
            </w:r>
          </w:p>
        </w:tc>
      </w:tr>
    </w:tbl>
    <w:p w:rsidR="00336D60" w:rsidRPr="00D27DBC" w:rsidRDefault="00336D60" w:rsidP="00E16B2D">
      <w:pPr>
        <w:tabs>
          <w:tab w:val="left" w:pos="426"/>
        </w:tabs>
        <w:ind w:left="426"/>
        <w:jc w:val="both"/>
        <w:rPr>
          <w:sz w:val="20"/>
          <w:szCs w:val="20"/>
        </w:rPr>
      </w:pPr>
    </w:p>
    <w:p w:rsidR="00336D60" w:rsidRPr="00D27DBC" w:rsidRDefault="00336D60" w:rsidP="006D131F">
      <w:pPr>
        <w:tabs>
          <w:tab w:val="left" w:pos="426"/>
        </w:tabs>
        <w:ind w:left="426"/>
        <w:jc w:val="both"/>
        <w:rPr>
          <w:sz w:val="20"/>
          <w:szCs w:val="20"/>
        </w:rPr>
      </w:pPr>
      <w:r w:rsidRPr="00D27DBC">
        <w:rPr>
          <w:sz w:val="20"/>
          <w:szCs w:val="20"/>
        </w:rPr>
        <w:tab/>
      </w:r>
      <w:r w:rsidR="002269EF">
        <w:rPr>
          <w:sz w:val="20"/>
          <w:szCs w:val="20"/>
        </w:rPr>
        <w:t xml:space="preserve">          </w:t>
      </w:r>
      <w:r w:rsidR="00E16B2D" w:rsidRPr="00D27DBC">
        <w:rPr>
          <w:sz w:val="20"/>
          <w:szCs w:val="20"/>
        </w:rPr>
        <w:t xml:space="preserve">Siena, </w:t>
      </w:r>
      <w:r w:rsidR="006D131F">
        <w:rPr>
          <w:sz w:val="20"/>
          <w:szCs w:val="20"/>
        </w:rPr>
        <w:t>05/05/2020</w:t>
      </w:r>
      <w:r w:rsidR="00E16B2D" w:rsidRPr="00D27DBC">
        <w:rPr>
          <w:sz w:val="20"/>
          <w:szCs w:val="20"/>
        </w:rPr>
        <w:t xml:space="preserve">   </w:t>
      </w:r>
    </w:p>
    <w:p w:rsidR="00336D60" w:rsidRPr="00D27DBC" w:rsidRDefault="00336D60" w:rsidP="00E16B2D">
      <w:pPr>
        <w:pStyle w:val="Rientrocorpodeltesto2"/>
        <w:spacing w:line="240" w:lineRule="auto"/>
        <w:ind w:left="5664"/>
        <w:rPr>
          <w:sz w:val="20"/>
          <w:szCs w:val="20"/>
        </w:rPr>
      </w:pPr>
      <w:r w:rsidRPr="00D27DBC">
        <w:rPr>
          <w:sz w:val="20"/>
          <w:szCs w:val="20"/>
        </w:rPr>
        <w:t xml:space="preserve">   </w:t>
      </w:r>
      <w:r w:rsidR="00E16B2D" w:rsidRPr="00D27DBC">
        <w:rPr>
          <w:sz w:val="20"/>
          <w:szCs w:val="20"/>
        </w:rPr>
        <w:t xml:space="preserve"> </w:t>
      </w:r>
      <w:r w:rsidRPr="00D27DBC">
        <w:rPr>
          <w:sz w:val="20"/>
          <w:szCs w:val="20"/>
        </w:rPr>
        <w:t>IL RETTORE</w:t>
      </w:r>
    </w:p>
    <w:p w:rsidR="00E16B2D" w:rsidRDefault="00336D60" w:rsidP="00D27DBC">
      <w:pPr>
        <w:pStyle w:val="Rientrocorpodeltesto2"/>
        <w:spacing w:line="240" w:lineRule="auto"/>
        <w:ind w:left="5529"/>
        <w:rPr>
          <w:sz w:val="20"/>
          <w:szCs w:val="20"/>
        </w:rPr>
      </w:pPr>
      <w:r w:rsidRPr="00D27DBC">
        <w:rPr>
          <w:sz w:val="20"/>
          <w:szCs w:val="20"/>
        </w:rPr>
        <w:t>(</w:t>
      </w:r>
      <w:r w:rsidR="006D131F">
        <w:rPr>
          <w:sz w:val="20"/>
          <w:szCs w:val="20"/>
        </w:rPr>
        <w:t xml:space="preserve">f.to </w:t>
      </w:r>
      <w:r w:rsidR="00E16B2D" w:rsidRPr="00D27DBC">
        <w:rPr>
          <w:sz w:val="20"/>
          <w:szCs w:val="20"/>
        </w:rPr>
        <w:t>Prof. Pietro Cataldi)</w:t>
      </w:r>
    </w:p>
    <w:p w:rsidR="006D131F" w:rsidRDefault="006D131F" w:rsidP="00D27DBC">
      <w:pPr>
        <w:pStyle w:val="Rientrocorpodeltesto2"/>
        <w:spacing w:line="240" w:lineRule="auto"/>
        <w:ind w:left="5529"/>
        <w:rPr>
          <w:sz w:val="20"/>
          <w:szCs w:val="20"/>
        </w:rPr>
      </w:pPr>
    </w:p>
    <w:p w:rsidR="006D131F" w:rsidRDefault="006D131F" w:rsidP="006D131F">
      <w:pPr>
        <w:pStyle w:val="Rientrocorpodeltesto2"/>
        <w:pBdr>
          <w:top w:val="single" w:sz="4" w:space="1" w:color="auto"/>
          <w:left w:val="single" w:sz="4" w:space="4" w:color="auto"/>
          <w:bottom w:val="single" w:sz="4" w:space="1" w:color="auto"/>
          <w:right w:val="single" w:sz="4" w:space="4" w:color="auto"/>
        </w:pBdr>
        <w:spacing w:line="240" w:lineRule="auto"/>
        <w:rPr>
          <w:sz w:val="18"/>
          <w:szCs w:val="18"/>
        </w:rPr>
      </w:pPr>
      <w:r>
        <w:rPr>
          <w:sz w:val="18"/>
          <w:szCs w:val="18"/>
        </w:rPr>
        <w:t>Il presente documento è conforme al documento originale ed è prodotto per la pubblicazione sul portale istituzionale nella modalità necessaria affinché risulti fruibile dai software di ausilio, in analogia a quanto previsto dalle norme sull'accessibilità. Il documento originale con firme autografe è a disposizione presso gli uffici della struttura competente</w:t>
      </w:r>
    </w:p>
    <w:p w:rsidR="006D131F" w:rsidRDefault="006D131F" w:rsidP="006D131F">
      <w:pPr>
        <w:pStyle w:val="Rientrocorpodeltesto2"/>
        <w:spacing w:line="240" w:lineRule="auto"/>
        <w:ind w:left="426"/>
      </w:pPr>
    </w:p>
    <w:p w:rsidR="00E16B2D" w:rsidRPr="00D27DBC" w:rsidRDefault="00E16B2D" w:rsidP="00E16B2D">
      <w:pPr>
        <w:pStyle w:val="Rientrocorpodeltesto2"/>
        <w:spacing w:line="240" w:lineRule="auto"/>
        <w:ind w:left="5664"/>
        <w:rPr>
          <w:sz w:val="20"/>
          <w:szCs w:val="20"/>
        </w:rPr>
      </w:pPr>
    </w:p>
    <w:p w:rsidR="00E16B2D" w:rsidRPr="00D27DBC" w:rsidRDefault="00E16B2D" w:rsidP="00E16B2D">
      <w:pPr>
        <w:pStyle w:val="Rientrocorpodeltesto2"/>
        <w:spacing w:line="240" w:lineRule="auto"/>
        <w:ind w:left="5664"/>
        <w:rPr>
          <w:sz w:val="20"/>
          <w:szCs w:val="20"/>
        </w:rPr>
      </w:pPr>
    </w:p>
    <w:p w:rsidR="006D131F" w:rsidRDefault="00D27DBC" w:rsidP="00E16B2D">
      <w:pPr>
        <w:pStyle w:val="Rientrocorpodeltesto2"/>
        <w:spacing w:line="240" w:lineRule="auto"/>
        <w:rPr>
          <w:sz w:val="16"/>
          <w:szCs w:val="16"/>
        </w:rPr>
      </w:pPr>
      <w:proofErr w:type="gramStart"/>
      <w:r>
        <w:rPr>
          <w:sz w:val="16"/>
          <w:szCs w:val="16"/>
        </w:rPr>
        <w:t xml:space="preserve">Responsabile </w:t>
      </w:r>
      <w:r w:rsidR="00E16B2D" w:rsidRPr="00D27DBC">
        <w:rPr>
          <w:sz w:val="16"/>
          <w:szCs w:val="16"/>
        </w:rPr>
        <w:t xml:space="preserve"> procedimento</w:t>
      </w:r>
      <w:proofErr w:type="gramEnd"/>
      <w:r w:rsidR="00E16B2D" w:rsidRPr="00D27DBC">
        <w:rPr>
          <w:sz w:val="16"/>
          <w:szCs w:val="16"/>
        </w:rPr>
        <w:t xml:space="preserve">: Giuseppina </w:t>
      </w:r>
      <w:proofErr w:type="spellStart"/>
      <w:r w:rsidR="00E16B2D" w:rsidRPr="00D27DBC">
        <w:rPr>
          <w:sz w:val="16"/>
          <w:szCs w:val="16"/>
        </w:rPr>
        <w:t>Grassiccia</w:t>
      </w:r>
      <w:proofErr w:type="spellEnd"/>
    </w:p>
    <w:p w:rsidR="00191A8E" w:rsidRPr="00D27DBC" w:rsidRDefault="00E16B2D" w:rsidP="00E16B2D">
      <w:pPr>
        <w:pStyle w:val="Rientrocorpodeltesto2"/>
        <w:spacing w:line="240" w:lineRule="auto"/>
        <w:rPr>
          <w:sz w:val="16"/>
          <w:szCs w:val="16"/>
        </w:rPr>
      </w:pPr>
      <w:r w:rsidRPr="00D27DBC">
        <w:rPr>
          <w:sz w:val="16"/>
          <w:szCs w:val="16"/>
        </w:rPr>
        <w:t xml:space="preserve">Compilatrice: Stefania </w:t>
      </w:r>
      <w:proofErr w:type="spellStart"/>
      <w:r w:rsidRPr="00D27DBC">
        <w:rPr>
          <w:sz w:val="16"/>
          <w:szCs w:val="16"/>
        </w:rPr>
        <w:t>Eutropi</w:t>
      </w:r>
      <w:proofErr w:type="spellEnd"/>
    </w:p>
    <w:sectPr w:rsidR="00191A8E" w:rsidRPr="00D27DBC" w:rsidSect="00336D60">
      <w:headerReference w:type="default" r:id="rId8"/>
      <w:pgSz w:w="11906" w:h="16838"/>
      <w:pgMar w:top="1701" w:right="107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9B" w:rsidRDefault="00E65C9B" w:rsidP="006D131F">
      <w:r>
        <w:separator/>
      </w:r>
    </w:p>
  </w:endnote>
  <w:endnote w:type="continuationSeparator" w:id="0">
    <w:p w:rsidR="00E65C9B" w:rsidRDefault="00E65C9B" w:rsidP="006D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9B" w:rsidRDefault="00E65C9B" w:rsidP="006D131F">
      <w:r>
        <w:separator/>
      </w:r>
    </w:p>
  </w:footnote>
  <w:footnote w:type="continuationSeparator" w:id="0">
    <w:p w:rsidR="00E65C9B" w:rsidRDefault="00E65C9B" w:rsidP="006D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1F" w:rsidRDefault="006D131F">
    <w:pPr>
      <w:pStyle w:val="Intestazione"/>
    </w:pPr>
    <w:r>
      <w:rPr>
        <w:noProof/>
      </w:rPr>
      <w:drawing>
        <wp:anchor distT="0" distB="0" distL="114300" distR="114300" simplePos="0" relativeHeight="251659264" behindDoc="0" locked="0" layoutInCell="1" allowOverlap="1" wp14:anchorId="552416E0" wp14:editId="648E6D68">
          <wp:simplePos x="0" y="0"/>
          <wp:positionH relativeFrom="rightMargin">
            <wp:posOffset>-2780665</wp:posOffset>
          </wp:positionH>
          <wp:positionV relativeFrom="topMargin">
            <wp:posOffset>333375</wp:posOffset>
          </wp:positionV>
          <wp:extent cx="3133725" cy="609292"/>
          <wp:effectExtent l="0" t="0" r="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fficiale-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9876" cy="6104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5FEB"/>
    <w:multiLevelType w:val="hybridMultilevel"/>
    <w:tmpl w:val="0E149676"/>
    <w:lvl w:ilvl="0" w:tplc="0BD67C3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2D"/>
    <w:rsid w:val="00191A8E"/>
    <w:rsid w:val="002269EF"/>
    <w:rsid w:val="00336D60"/>
    <w:rsid w:val="00546203"/>
    <w:rsid w:val="006D131F"/>
    <w:rsid w:val="007E06E3"/>
    <w:rsid w:val="00831C42"/>
    <w:rsid w:val="00B429B0"/>
    <w:rsid w:val="00D27DBC"/>
    <w:rsid w:val="00E16B2D"/>
    <w:rsid w:val="00E65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3A3DB-2861-4C85-8076-ADC1280E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6B2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E16B2D"/>
    <w:pPr>
      <w:spacing w:line="360" w:lineRule="auto"/>
      <w:ind w:left="357"/>
      <w:jc w:val="both"/>
    </w:pPr>
  </w:style>
  <w:style w:type="character" w:customStyle="1" w:styleId="Rientrocorpodeltesto2Carattere">
    <w:name w:val="Rientro corpo del testo 2 Carattere"/>
    <w:basedOn w:val="Carpredefinitoparagrafo"/>
    <w:link w:val="Rientrocorpodeltesto2"/>
    <w:rsid w:val="00E16B2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16B2D"/>
    <w:pPr>
      <w:ind w:left="720"/>
      <w:contextualSpacing/>
    </w:pPr>
    <w:rPr>
      <w:rFonts w:ascii="Calibri" w:eastAsia="Calibri" w:hAnsi="Calibri"/>
      <w:sz w:val="22"/>
      <w:szCs w:val="22"/>
      <w:lang w:eastAsia="en-US"/>
    </w:rPr>
  </w:style>
  <w:style w:type="paragraph" w:customStyle="1" w:styleId="Default">
    <w:name w:val="Default"/>
    <w:uiPriority w:val="99"/>
    <w:rsid w:val="00E16B2D"/>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NormaleWeb">
    <w:name w:val="Normal (Web)"/>
    <w:basedOn w:val="Normale"/>
    <w:uiPriority w:val="99"/>
    <w:unhideWhenUsed/>
    <w:rsid w:val="00E16B2D"/>
    <w:pPr>
      <w:spacing w:before="100" w:beforeAutospacing="1" w:after="100" w:afterAutospacing="1"/>
    </w:pPr>
  </w:style>
  <w:style w:type="paragraph" w:styleId="Testofumetto">
    <w:name w:val="Balloon Text"/>
    <w:basedOn w:val="Normale"/>
    <w:link w:val="TestofumettoCarattere"/>
    <w:uiPriority w:val="99"/>
    <w:semiHidden/>
    <w:unhideWhenUsed/>
    <w:rsid w:val="00E16B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6B2D"/>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6D131F"/>
    <w:pPr>
      <w:tabs>
        <w:tab w:val="center" w:pos="4819"/>
        <w:tab w:val="right" w:pos="9638"/>
      </w:tabs>
    </w:pPr>
  </w:style>
  <w:style w:type="character" w:customStyle="1" w:styleId="IntestazioneCarattere">
    <w:name w:val="Intestazione Carattere"/>
    <w:basedOn w:val="Carpredefinitoparagrafo"/>
    <w:link w:val="Intestazione"/>
    <w:uiPriority w:val="99"/>
    <w:rsid w:val="006D131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D131F"/>
    <w:pPr>
      <w:tabs>
        <w:tab w:val="center" w:pos="4819"/>
        <w:tab w:val="right" w:pos="9638"/>
      </w:tabs>
    </w:pPr>
  </w:style>
  <w:style w:type="character" w:customStyle="1" w:styleId="PidipaginaCarattere">
    <w:name w:val="Piè di pagina Carattere"/>
    <w:basedOn w:val="Carpredefinitoparagrafo"/>
    <w:link w:val="Pidipagina"/>
    <w:uiPriority w:val="99"/>
    <w:rsid w:val="006D131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225D-6E1F-4E75-B274-D569928A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Eutropi Stefania</dc:creator>
  <cp:lastModifiedBy>Utente</cp:lastModifiedBy>
  <cp:revision>2</cp:revision>
  <cp:lastPrinted>2020-05-05T09:34:00Z</cp:lastPrinted>
  <dcterms:created xsi:type="dcterms:W3CDTF">2020-05-07T08:10:00Z</dcterms:created>
  <dcterms:modified xsi:type="dcterms:W3CDTF">2020-05-07T08:10:00Z</dcterms:modified>
</cp:coreProperties>
</file>